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EA9B9" w14:textId="77777777" w:rsidR="00B11289" w:rsidRPr="00B11289" w:rsidRDefault="00B11289" w:rsidP="00B11289">
      <w:pPr>
        <w:pStyle w:val="Heading1"/>
        <w:rPr>
          <w:b/>
          <w:bCs/>
        </w:rPr>
      </w:pPr>
      <w:r w:rsidRPr="00B11289">
        <w:rPr>
          <w:b/>
          <w:bCs/>
        </w:rPr>
        <w:t>Conclusion</w:t>
      </w:r>
    </w:p>
    <w:p w14:paraId="3F22166D" w14:textId="36207839" w:rsidR="0018718A" w:rsidRDefault="00B11289" w:rsidP="00B11289">
      <w:pPr>
        <w:pStyle w:val="Heading2"/>
      </w:pPr>
      <w:r>
        <w:t>Claim Evidence Reasoning</w:t>
      </w:r>
    </w:p>
    <w:p w14:paraId="16B0FCB3" w14:textId="1EDB1846" w:rsidR="00B11289" w:rsidRDefault="00B11289" w:rsidP="00B11289"/>
    <w:p w14:paraId="43861E8A" w14:textId="544DEFFB" w:rsidR="00B11289" w:rsidRPr="00B11289" w:rsidRDefault="00B11289" w:rsidP="00B11289">
      <w:r w:rsidRPr="00B11289">
        <w:rPr>
          <w:b/>
          <w:bCs/>
          <w:lang w:val="en-US"/>
        </w:rPr>
        <w:t>CLAIM:</w:t>
      </w:r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 xml:space="preserve">A statement a) of one’s understanding about a phenomenon, b) about the results of </w:t>
      </w:r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 xml:space="preserve">an investigation/ experiment, or c) that answers a question posed at the beginning </w:t>
      </w:r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 xml:space="preserve">of an investigation.  </w:t>
      </w:r>
    </w:p>
    <w:p w14:paraId="0B4E7E16" w14:textId="1F72FBB6" w:rsidR="00B11289" w:rsidRPr="00B11289" w:rsidRDefault="00B11289" w:rsidP="00B11289"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 xml:space="preserve">A claim may answer the question, “Based on what you have read or have done, what </w:t>
      </w:r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 xml:space="preserve">can you conclude?”  </w:t>
      </w:r>
    </w:p>
    <w:p w14:paraId="5D47BF53" w14:textId="66FEE918" w:rsidR="00B11289" w:rsidRDefault="00B11289" w:rsidP="00B1128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 xml:space="preserve">If an investigation has Dependent &amp; Independent Variables, then the claim must </w:t>
      </w:r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>state the relationship between them.</w:t>
      </w:r>
    </w:p>
    <w:p w14:paraId="5C411D53" w14:textId="77777777" w:rsidR="00B11289" w:rsidRPr="00B11289" w:rsidRDefault="00B11289" w:rsidP="00B11289"/>
    <w:p w14:paraId="2483A8DF" w14:textId="3E4A5240" w:rsidR="00B11289" w:rsidRPr="00B11289" w:rsidRDefault="00B11289" w:rsidP="00B11289">
      <w:r w:rsidRPr="00B11289">
        <w:rPr>
          <w:b/>
          <w:bCs/>
          <w:lang w:val="en-US"/>
        </w:rPr>
        <w:t>EVIDENCE:</w:t>
      </w:r>
      <w:r w:rsidRPr="00B11289">
        <w:rPr>
          <w:lang w:val="en-US"/>
        </w:rPr>
        <w:t xml:space="preserve"> </w:t>
      </w:r>
      <w:r>
        <w:rPr>
          <w:lang w:val="en-US"/>
        </w:rPr>
        <w:tab/>
      </w:r>
      <w:r w:rsidRPr="00B11289">
        <w:rPr>
          <w:lang w:val="en-US"/>
        </w:rPr>
        <w:t>Data used to support a claim.</w:t>
      </w:r>
    </w:p>
    <w:p w14:paraId="69F2450E" w14:textId="38C856B9" w:rsidR="00B11289" w:rsidRPr="00B11289" w:rsidRDefault="00B11289" w:rsidP="00B11289"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>Data may be collected by students or may be reported from other sources.</w:t>
      </w:r>
    </w:p>
    <w:p w14:paraId="0E502652" w14:textId="7AE15302" w:rsidR="00B11289" w:rsidRPr="00B11289" w:rsidRDefault="00B11289" w:rsidP="00B11289"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 xml:space="preserve">Data may include either qualitative observation, quantitative measurements, or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>both.</w:t>
      </w:r>
    </w:p>
    <w:p w14:paraId="33DAD169" w14:textId="2D6DC3D7" w:rsidR="00B11289" w:rsidRPr="00B11289" w:rsidRDefault="00B11289" w:rsidP="00B11289">
      <w:r>
        <w:rPr>
          <w:lang w:val="en-US"/>
        </w:rPr>
        <w:tab/>
      </w:r>
      <w:r>
        <w:rPr>
          <w:lang w:val="en-US"/>
        </w:rPr>
        <w:tab/>
      </w:r>
    </w:p>
    <w:p w14:paraId="6CA076C5" w14:textId="1AAB8902" w:rsidR="00B11289" w:rsidRPr="00B11289" w:rsidRDefault="00B11289" w:rsidP="00B11289">
      <w:r w:rsidRPr="00B11289">
        <w:rPr>
          <w:b/>
          <w:bCs/>
          <w:lang w:val="en-US"/>
        </w:rPr>
        <w:t>REASONING:</w:t>
      </w:r>
      <w:r w:rsidRPr="00B11289">
        <w:rPr>
          <w:lang w:val="en-US"/>
        </w:rPr>
        <w:t xml:space="preserve"> </w:t>
      </w:r>
      <w:r>
        <w:rPr>
          <w:lang w:val="en-US"/>
        </w:rPr>
        <w:tab/>
      </w:r>
      <w:r w:rsidRPr="00B11289">
        <w:rPr>
          <w:lang w:val="en-US"/>
        </w:rPr>
        <w:t xml:space="preserve">The process of making explicit how particular evidence supports a claim, and how </w:t>
      </w:r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>scientific principles apply in interpreting data and making a subsequent claim.</w:t>
      </w:r>
    </w:p>
    <w:p w14:paraId="62F9444C" w14:textId="43C34037" w:rsidR="00B11289" w:rsidRPr="00B11289" w:rsidRDefault="00B11289" w:rsidP="00B11289"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>Reasoning typically requires relating scientific principles--what we know in science--</w:t>
      </w:r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>to what one is currently doing or learning.</w:t>
      </w:r>
    </w:p>
    <w:p w14:paraId="0FBE04A2" w14:textId="4A7115C6" w:rsidR="00B11289" w:rsidRPr="00B11289" w:rsidRDefault="00B11289" w:rsidP="00B11289"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 xml:space="preserve">Reasoning requires justifying how it is that </w:t>
      </w:r>
      <w:proofErr w:type="gramStart"/>
      <w:r w:rsidRPr="00B11289">
        <w:rPr>
          <w:lang w:val="en-US"/>
        </w:rPr>
        <w:t>particular data</w:t>
      </w:r>
      <w:proofErr w:type="gramEnd"/>
      <w:r w:rsidRPr="00B11289">
        <w:rPr>
          <w:lang w:val="en-US"/>
        </w:rPr>
        <w:t xml:space="preserve"> count as evidence to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11289">
        <w:rPr>
          <w:lang w:val="en-US"/>
        </w:rPr>
        <w:t>support the claim one is making.</w:t>
      </w:r>
    </w:p>
    <w:p w14:paraId="563F0693" w14:textId="77777777" w:rsidR="00B11289" w:rsidRPr="00B11289" w:rsidRDefault="00B11289" w:rsidP="00B11289"/>
    <w:sectPr w:rsidR="00B11289" w:rsidRPr="00B11289" w:rsidSect="00B1128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89"/>
    <w:rsid w:val="0018718A"/>
    <w:rsid w:val="00B1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D11A"/>
  <w15:chartTrackingRefBased/>
  <w15:docId w15:val="{3C6AA5C5-0DBB-4628-812A-7ACE858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1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Dilger</dc:creator>
  <cp:keywords/>
  <dc:description/>
  <cp:lastModifiedBy>Kate Dilger</cp:lastModifiedBy>
  <cp:revision>1</cp:revision>
  <dcterms:created xsi:type="dcterms:W3CDTF">2020-06-30T05:05:00Z</dcterms:created>
  <dcterms:modified xsi:type="dcterms:W3CDTF">2020-06-30T05:08:00Z</dcterms:modified>
</cp:coreProperties>
</file>